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AEFF7" w14:textId="28F102D3" w:rsidR="00BD1514" w:rsidRDefault="00692892" w:rsidP="00BD151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LTDB 2020 Census Tract to 2010 Census Tract Weights</w:t>
      </w:r>
    </w:p>
    <w:bookmarkStart w:id="0" w:name="_Hlk133499992" w:displacedByCustomXml="next"/>
    <w:sdt>
      <w:sdtPr>
        <w:rPr>
          <w:rFonts w:asciiTheme="minorHAnsi" w:eastAsiaTheme="minorHAnsi" w:hAnsiTheme="minorHAnsi" w:cstheme="minorBidi"/>
          <w:color w:val="auto"/>
          <w:sz w:val="22"/>
          <w:szCs w:val="22"/>
        </w:rPr>
        <w:id w:val="827639518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395B7354" w14:textId="15CDF131" w:rsidR="00692892" w:rsidRPr="00692892" w:rsidRDefault="00692892">
          <w:pPr>
            <w:pStyle w:val="TOCHeading"/>
            <w:rPr>
              <w:rStyle w:val="Heading1Char"/>
            </w:rPr>
          </w:pPr>
          <w:r w:rsidRPr="00692892">
            <w:rPr>
              <w:rStyle w:val="Heading1Char"/>
            </w:rPr>
            <w:t>Contents</w:t>
          </w:r>
        </w:p>
        <w:p w14:paraId="316ECF4D" w14:textId="37A3CD30" w:rsidR="0002576E" w:rsidRDefault="00692892">
          <w:pPr>
            <w:pStyle w:val="TOC1"/>
            <w:tabs>
              <w:tab w:val="left" w:pos="440"/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84893664" w:history="1">
            <w:r w:rsidR="0002576E" w:rsidRPr="00613FB6">
              <w:rPr>
                <w:rStyle w:val="Hyperlink"/>
                <w:noProof/>
              </w:rPr>
              <w:t>1.</w:t>
            </w:r>
            <w:r w:rsidR="0002576E">
              <w:rPr>
                <w:rFonts w:eastAsiaTheme="minorEastAsia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02576E" w:rsidRPr="00613FB6">
              <w:rPr>
                <w:rStyle w:val="Hyperlink"/>
                <w:noProof/>
              </w:rPr>
              <w:t>Introduction</w:t>
            </w:r>
            <w:r w:rsidR="0002576E">
              <w:rPr>
                <w:noProof/>
                <w:webHidden/>
              </w:rPr>
              <w:tab/>
            </w:r>
            <w:r w:rsidR="0002576E">
              <w:rPr>
                <w:noProof/>
                <w:webHidden/>
              </w:rPr>
              <w:fldChar w:fldCharType="begin"/>
            </w:r>
            <w:r w:rsidR="0002576E">
              <w:rPr>
                <w:noProof/>
                <w:webHidden/>
              </w:rPr>
              <w:instrText xml:space="preserve"> PAGEREF _Toc184893664 \h </w:instrText>
            </w:r>
            <w:r w:rsidR="0002576E">
              <w:rPr>
                <w:noProof/>
                <w:webHidden/>
              </w:rPr>
            </w:r>
            <w:r w:rsidR="0002576E">
              <w:rPr>
                <w:noProof/>
                <w:webHidden/>
              </w:rPr>
              <w:fldChar w:fldCharType="separate"/>
            </w:r>
            <w:r w:rsidR="0002576E">
              <w:rPr>
                <w:noProof/>
                <w:webHidden/>
              </w:rPr>
              <w:t>1</w:t>
            </w:r>
            <w:r w:rsidR="0002576E">
              <w:rPr>
                <w:noProof/>
                <w:webHidden/>
              </w:rPr>
              <w:fldChar w:fldCharType="end"/>
            </w:r>
          </w:hyperlink>
        </w:p>
        <w:p w14:paraId="031383EF" w14:textId="6CA3D029" w:rsidR="0002576E" w:rsidRDefault="0002576E">
          <w:pPr>
            <w:pStyle w:val="TOC1"/>
            <w:tabs>
              <w:tab w:val="left" w:pos="440"/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84893665" w:history="1">
            <w:r w:rsidRPr="00613FB6">
              <w:rPr>
                <w:rStyle w:val="Hyperlink"/>
                <w:noProof/>
              </w:rPr>
              <w:t>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613FB6">
              <w:rPr>
                <w:rStyle w:val="Hyperlink"/>
                <w:noProof/>
              </w:rPr>
              <w:t>Data Restrictions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_Toc184893665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B91BD4" w14:textId="41E5AC0D" w:rsidR="0002576E" w:rsidRDefault="0002576E">
          <w:pPr>
            <w:pStyle w:val="TOC1"/>
            <w:tabs>
              <w:tab w:val="left" w:pos="440"/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84893666" w:history="1">
            <w:r w:rsidRPr="00613FB6">
              <w:rPr>
                <w:rStyle w:val="Hyperlink"/>
                <w:noProof/>
              </w:rPr>
              <w:t>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613FB6">
              <w:rPr>
                <w:rStyle w:val="Hyperlink"/>
                <w:noProof/>
              </w:rPr>
              <w:t>Data Sources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_Toc184893666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6D49BE" w14:textId="3DE95156" w:rsidR="0002576E" w:rsidRDefault="0002576E">
          <w:pPr>
            <w:pStyle w:val="TOC3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84893667" w:history="1">
            <w:r w:rsidRPr="00613FB6">
              <w:rPr>
                <w:rStyle w:val="Hyperlink"/>
                <w:noProof/>
              </w:rPr>
              <w:t>LTDB 2020 Census block to 2010 Census tract areal weights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_Toc184893667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B2D193" w14:textId="43DAF457" w:rsidR="0002576E" w:rsidRDefault="0002576E">
          <w:pPr>
            <w:pStyle w:val="TOC3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84893668" w:history="1">
            <w:r w:rsidRPr="00613FB6">
              <w:rPr>
                <w:rStyle w:val="Hyperlink"/>
                <w:noProof/>
              </w:rPr>
              <w:t>2020 Census block population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_Toc184893668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1E95D2" w14:textId="0E9FCE41" w:rsidR="0002576E" w:rsidRDefault="0002576E">
          <w:pPr>
            <w:pStyle w:val="TOC1"/>
            <w:tabs>
              <w:tab w:val="left" w:pos="440"/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84893669" w:history="1">
            <w:r w:rsidRPr="00613FB6">
              <w:rPr>
                <w:rStyle w:val="Hyperlink"/>
                <w:noProof/>
              </w:rPr>
              <w:t>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613FB6">
              <w:rPr>
                <w:rStyle w:val="Hyperlink"/>
                <w:noProof/>
              </w:rPr>
              <w:t>Description of Measures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_Toc184893669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667394" w14:textId="55258644" w:rsidR="0002576E" w:rsidRDefault="0002576E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84893670" w:history="1">
            <w:r w:rsidRPr="00613FB6">
              <w:rPr>
                <w:rStyle w:val="Hyperlink"/>
                <w:noProof/>
              </w:rPr>
              <w:t>5. Data Management Notes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_Toc184893670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6CE0E3" w14:textId="3BD8E266" w:rsidR="0002576E" w:rsidRDefault="0002576E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84893671" w:history="1">
            <w:r w:rsidRPr="00613FB6">
              <w:rPr>
                <w:rStyle w:val="Hyperlink"/>
                <w:noProof/>
              </w:rPr>
              <w:t>6. References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_Toc184893671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FC426C" w14:textId="6E4C0F7D" w:rsidR="0002576E" w:rsidRDefault="0002576E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84893672" w:history="1">
            <w:r w:rsidRPr="00613FB6">
              <w:rPr>
                <w:rStyle w:val="Hyperlink"/>
                <w:noProof/>
              </w:rPr>
              <w:t>How to Cite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_Toc184893672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643B8E" w14:textId="188D20E6" w:rsidR="00692892" w:rsidRDefault="00692892">
          <w:r>
            <w:rPr>
              <w:b/>
              <w:bCs/>
              <w:noProof/>
            </w:rPr>
            <w:fldChar w:fldCharType="end"/>
          </w:r>
        </w:p>
      </w:sdtContent>
    </w:sdt>
    <w:p w14:paraId="1D959F8E" w14:textId="74ADD46B" w:rsidR="00BD1514" w:rsidRDefault="009E78E1" w:rsidP="00A4005C">
      <w:pPr>
        <w:pStyle w:val="Heading1"/>
        <w:numPr>
          <w:ilvl w:val="0"/>
          <w:numId w:val="15"/>
        </w:numPr>
      </w:pPr>
      <w:bookmarkStart w:id="1" w:name="_Toc184893664"/>
      <w:bookmarkEnd w:id="0"/>
      <w:r>
        <w:t>Introduction</w:t>
      </w:r>
      <w:bookmarkEnd w:id="1"/>
    </w:p>
    <w:p w14:paraId="5C3523F1" w14:textId="332F272A" w:rsidR="00FD31F9" w:rsidRDefault="00F210B3" w:rsidP="00FD31F9">
      <w:pPr>
        <w:pStyle w:val="NoSpacing"/>
      </w:pPr>
      <w:r>
        <w:t xml:space="preserve">Researchers interested in data representative of US census tract populations or geographic areas </w:t>
      </w:r>
      <w:r w:rsidR="00692892">
        <w:t>can</w:t>
      </w:r>
      <w:r>
        <w:t xml:space="preserve"> enhance the depth of their work by</w:t>
      </w:r>
      <w:r w:rsidR="00B55033">
        <w:t xml:space="preserve"> adding a temporal component, such as comparing different years of census data to study demographic trends. Because census tract boundaries change every </w:t>
      </w:r>
      <w:r w:rsidR="0013449B">
        <w:t xml:space="preserve">ten years, comparing tract-level data between decades (including from 2009, 2010 or 2019 to 2020) introduced a modifiable areal unit problem (MAUP), which requires data harmonization using a weighting technique. </w:t>
      </w:r>
      <w:r>
        <w:t>The UHC created a crosswalk containing weights to harmonize data at the 2020 census tract level with 2010 census tract boundaries. The weights include an areal overlap component, provided by the Longitudinal Tract Database</w:t>
      </w:r>
      <w:r w:rsidR="001E1E6E">
        <w:rPr>
          <w:vertAlign w:val="superscript"/>
        </w:rPr>
        <w:t>1</w:t>
      </w:r>
      <w:r>
        <w:t>, as well as a population component at the 2020 census block level.</w:t>
      </w:r>
    </w:p>
    <w:p w14:paraId="5332E13C" w14:textId="77777777" w:rsidR="005202DA" w:rsidRDefault="005202DA" w:rsidP="00A4005C">
      <w:pPr>
        <w:pStyle w:val="Heading1"/>
        <w:numPr>
          <w:ilvl w:val="0"/>
          <w:numId w:val="15"/>
        </w:numPr>
      </w:pPr>
      <w:bookmarkStart w:id="2" w:name="_Toc184893665"/>
      <w:r>
        <w:t>Data Restrictions</w:t>
      </w:r>
      <w:bookmarkEnd w:id="2"/>
    </w:p>
    <w:p w14:paraId="6FD244FE" w14:textId="77777777" w:rsidR="00FD31F9" w:rsidRPr="00E43EDB" w:rsidRDefault="00FD31F9" w:rsidP="00FD31F9">
      <w:pPr>
        <w:pStyle w:val="ListParagraph"/>
        <w:ind w:left="0"/>
        <w:rPr>
          <w:rFonts w:cs="Times New Roman"/>
        </w:rPr>
      </w:pPr>
      <w:bookmarkStart w:id="3" w:name="_Hlk74052452"/>
      <w:r w:rsidRPr="00E43EDB">
        <w:rPr>
          <w:rFonts w:cs="Times New Roman"/>
        </w:rPr>
        <w:t>The U.S. Census Bureau products are not copyrighted. These products are free to use in a product or publication, however acknowledgement must be given to the U.S. Census Bureau as the source.</w:t>
      </w:r>
      <w:bookmarkEnd w:id="3"/>
    </w:p>
    <w:p w14:paraId="014815AF" w14:textId="77777777" w:rsidR="00C035BB" w:rsidRDefault="00065281" w:rsidP="00A4005C">
      <w:pPr>
        <w:pStyle w:val="Heading1"/>
        <w:numPr>
          <w:ilvl w:val="0"/>
          <w:numId w:val="15"/>
        </w:numPr>
      </w:pPr>
      <w:bookmarkStart w:id="4" w:name="_Toc184893666"/>
      <w:r>
        <w:t>Data Sources</w:t>
      </w:r>
      <w:bookmarkEnd w:id="4"/>
    </w:p>
    <w:p w14:paraId="5310BCF0" w14:textId="67C71CF8" w:rsidR="00FD31F9" w:rsidRDefault="001E7183" w:rsidP="00FD31F9">
      <w:pPr>
        <w:pStyle w:val="Heading3"/>
      </w:pPr>
      <w:bookmarkStart w:id="5" w:name="_Toc184893667"/>
      <w:r>
        <w:t>LTDB</w:t>
      </w:r>
      <w:r w:rsidR="0013449B">
        <w:t xml:space="preserve"> 2020 Census </w:t>
      </w:r>
      <w:r w:rsidR="00844F1A">
        <w:t>b</w:t>
      </w:r>
      <w:r w:rsidR="0013449B">
        <w:t xml:space="preserve">lock to 2010 Census </w:t>
      </w:r>
      <w:r w:rsidR="00844F1A">
        <w:t>t</w:t>
      </w:r>
      <w:r w:rsidR="0013449B">
        <w:t xml:space="preserve">ract </w:t>
      </w:r>
      <w:r w:rsidR="00844F1A">
        <w:t>a</w:t>
      </w:r>
      <w:r w:rsidR="0013449B">
        <w:t xml:space="preserve">real </w:t>
      </w:r>
      <w:r w:rsidR="00844F1A">
        <w:t>w</w:t>
      </w:r>
      <w:r w:rsidR="0013449B">
        <w:t>eights</w:t>
      </w:r>
      <w:bookmarkEnd w:id="5"/>
    </w:p>
    <w:p w14:paraId="442D3827" w14:textId="77777777" w:rsidR="00FD31F9" w:rsidRDefault="00FD31F9" w:rsidP="00FD31F9">
      <w:pPr>
        <w:spacing w:after="0" w:line="240" w:lineRule="auto"/>
        <w:rPr>
          <w:b/>
        </w:rPr>
      </w:pPr>
      <w:r>
        <w:rPr>
          <w:b/>
        </w:rPr>
        <w:t>Background:</w:t>
      </w:r>
    </w:p>
    <w:p w14:paraId="5BDB6FC5" w14:textId="10997F13" w:rsidR="00DC7949" w:rsidRDefault="001E7183" w:rsidP="00FD31F9">
      <w:pPr>
        <w:pStyle w:val="ListParagraph"/>
        <w:ind w:left="0"/>
      </w:pPr>
      <w:r>
        <w:rPr>
          <w:rFonts w:cstheme="minorHAnsi"/>
          <w:color w:val="333333"/>
          <w:shd w:val="clear" w:color="auto" w:fill="FFFFFF"/>
        </w:rPr>
        <w:t>The LTDB provides a file containing the fraction of areal overlap of each 2020 Census block to any overlapping 2010 Census tract downloaded as “crosswalk_2020_2010.csv”.</w:t>
      </w:r>
    </w:p>
    <w:p w14:paraId="0C5BC032" w14:textId="1A013EAE" w:rsidR="00DC7949" w:rsidRDefault="00DC7949" w:rsidP="00DC7949">
      <w:pPr>
        <w:spacing w:after="0" w:line="240" w:lineRule="auto"/>
        <w:rPr>
          <w:b/>
        </w:rPr>
      </w:pPr>
      <w:r>
        <w:rPr>
          <w:b/>
        </w:rPr>
        <w:t>Data Obtained</w:t>
      </w:r>
      <w:r w:rsidR="001E7183">
        <w:rPr>
          <w:b/>
        </w:rPr>
        <w:t>:</w:t>
      </w:r>
    </w:p>
    <w:p w14:paraId="31FEC67E" w14:textId="7F8C3987" w:rsidR="001E7183" w:rsidRPr="001E7183" w:rsidRDefault="001E7183" w:rsidP="00DC7949">
      <w:pPr>
        <w:spacing w:after="0" w:line="240" w:lineRule="auto"/>
        <w:rPr>
          <w:bCs/>
        </w:rPr>
      </w:pPr>
      <w:r>
        <w:rPr>
          <w:bCs/>
        </w:rPr>
        <w:t>From LTDB site in 2024.</w:t>
      </w:r>
    </w:p>
    <w:bookmarkStart w:id="6" w:name="_Hlk133501891"/>
    <w:p w14:paraId="4F9E6676" w14:textId="3B743473" w:rsidR="001E7183" w:rsidRDefault="001E7183" w:rsidP="00FD31F9">
      <w:pPr>
        <w:spacing w:after="0" w:line="240" w:lineRule="auto"/>
      </w:pPr>
      <w:r>
        <w:fldChar w:fldCharType="begin"/>
      </w:r>
      <w:r>
        <w:instrText>HYPERLINK "</w:instrText>
      </w:r>
      <w:r w:rsidRPr="001E7183">
        <w:instrText>https://s4.ad.brown.edu/projects/diversity/researcher/LTBDDload/Default.aspx</w:instrText>
      </w:r>
      <w:r>
        <w:instrText>"</w:instrText>
      </w:r>
      <w:r>
        <w:fldChar w:fldCharType="separate"/>
      </w:r>
      <w:r w:rsidRPr="004F6012">
        <w:rPr>
          <w:rStyle w:val="Hyperlink"/>
        </w:rPr>
        <w:t>https://s4.ad.brown.edu/projects/diversity/researcher/LTBDDload/Default.aspx</w:t>
      </w:r>
      <w:r>
        <w:fldChar w:fldCharType="end"/>
      </w:r>
      <w:r>
        <w:t xml:space="preserve"> </w:t>
      </w:r>
    </w:p>
    <w:p w14:paraId="5215E576" w14:textId="77777777" w:rsidR="001E7183" w:rsidRDefault="001E7183" w:rsidP="00FD31F9">
      <w:pPr>
        <w:spacing w:after="0" w:line="240" w:lineRule="auto"/>
        <w:rPr>
          <w:b/>
        </w:rPr>
      </w:pPr>
    </w:p>
    <w:p w14:paraId="24433E38" w14:textId="3CCE5168" w:rsidR="00FD31F9" w:rsidRDefault="00FD31F9" w:rsidP="00FD31F9">
      <w:pPr>
        <w:spacing w:after="0" w:line="240" w:lineRule="auto"/>
        <w:rPr>
          <w:b/>
        </w:rPr>
      </w:pPr>
      <w:r>
        <w:rPr>
          <w:b/>
        </w:rPr>
        <w:t>Geographic Coverage:</w:t>
      </w:r>
    </w:p>
    <w:p w14:paraId="42B6C083" w14:textId="51C8CF6D" w:rsidR="00FD31F9" w:rsidRDefault="001E7183" w:rsidP="00FD31F9">
      <w:pPr>
        <w:spacing w:after="0" w:line="240" w:lineRule="auto"/>
      </w:pPr>
      <w:r>
        <w:lastRenderedPageBreak/>
        <w:t>United States and Puerto Rico</w:t>
      </w:r>
    </w:p>
    <w:p w14:paraId="78043714" w14:textId="77777777" w:rsidR="00FD31F9" w:rsidRDefault="00FD31F9" w:rsidP="00FD31F9">
      <w:pPr>
        <w:spacing w:after="0" w:line="240" w:lineRule="auto"/>
      </w:pPr>
    </w:p>
    <w:p w14:paraId="54C20422" w14:textId="77777777" w:rsidR="00FD31F9" w:rsidRDefault="00FD31F9" w:rsidP="00FD31F9">
      <w:pPr>
        <w:spacing w:after="0" w:line="240" w:lineRule="auto"/>
        <w:rPr>
          <w:b/>
        </w:rPr>
      </w:pPr>
      <w:r>
        <w:rPr>
          <w:b/>
        </w:rPr>
        <w:t>Timeframe:</w:t>
      </w:r>
    </w:p>
    <w:p w14:paraId="32256E95" w14:textId="56BECF0C" w:rsidR="00FD31F9" w:rsidRDefault="001E7183" w:rsidP="00FD31F9">
      <w:pPr>
        <w:spacing w:after="0" w:line="240" w:lineRule="auto"/>
      </w:pPr>
      <w:r>
        <w:t>2010 Census tracts and 2020 Census blocks</w:t>
      </w:r>
    </w:p>
    <w:bookmarkEnd w:id="6"/>
    <w:p w14:paraId="373C2110" w14:textId="77777777" w:rsidR="00644BE5" w:rsidRDefault="00644BE5" w:rsidP="00FD31F9">
      <w:pPr>
        <w:spacing w:after="0" w:line="240" w:lineRule="auto"/>
      </w:pPr>
    </w:p>
    <w:p w14:paraId="74A2CDF5" w14:textId="2D05D390" w:rsidR="00444BB9" w:rsidRDefault="001E7183" w:rsidP="00644BE5">
      <w:pPr>
        <w:pStyle w:val="Heading3"/>
      </w:pPr>
      <w:bookmarkStart w:id="7" w:name="_Toc184893668"/>
      <w:r>
        <w:t>2020 Census block population</w:t>
      </w:r>
      <w:bookmarkEnd w:id="7"/>
    </w:p>
    <w:p w14:paraId="1252776B" w14:textId="1C1FDB65" w:rsidR="00444BB9" w:rsidRPr="00444BB9" w:rsidRDefault="00444BB9" w:rsidP="00444BB9">
      <w:pPr>
        <w:pStyle w:val="NoSpacing"/>
        <w:rPr>
          <w:b/>
          <w:bCs/>
        </w:rPr>
      </w:pPr>
      <w:r>
        <w:rPr>
          <w:b/>
          <w:bCs/>
        </w:rPr>
        <w:t>Background</w:t>
      </w:r>
    </w:p>
    <w:p w14:paraId="3D280A09" w14:textId="4BB7087E" w:rsidR="001E7183" w:rsidRPr="001E7183" w:rsidRDefault="001E7183" w:rsidP="001E7183">
      <w:pPr>
        <w:spacing w:after="0" w:line="240" w:lineRule="auto"/>
      </w:pPr>
      <w:r w:rsidRPr="001E7183">
        <w:t xml:space="preserve">USA Households by Census </w:t>
      </w:r>
      <w:r w:rsidR="00844F1A">
        <w:t>b</w:t>
      </w:r>
      <w:r w:rsidRPr="001E7183">
        <w:t xml:space="preserve">lock were downloaded as a layer package from ArcGIS online https://www.arcgis.com/home/item.html?id=c2fa813733d746ff99d28bbb25d9b8a4 access date 9/6/2022. </w:t>
      </w:r>
    </w:p>
    <w:p w14:paraId="2EEF619D" w14:textId="77777777" w:rsidR="001E7183" w:rsidRDefault="001E7183" w:rsidP="00444BB9">
      <w:pPr>
        <w:spacing w:after="0" w:line="240" w:lineRule="auto"/>
        <w:rPr>
          <w:b/>
        </w:rPr>
      </w:pPr>
    </w:p>
    <w:p w14:paraId="07593014" w14:textId="7C7EFE51" w:rsidR="00444BB9" w:rsidRDefault="00444BB9" w:rsidP="00444BB9">
      <w:pPr>
        <w:spacing w:after="0" w:line="240" w:lineRule="auto"/>
        <w:rPr>
          <w:b/>
        </w:rPr>
      </w:pPr>
      <w:r>
        <w:rPr>
          <w:b/>
        </w:rPr>
        <w:t>Geographic Coverage:</w:t>
      </w:r>
    </w:p>
    <w:p w14:paraId="039633FB" w14:textId="0A171483" w:rsidR="00444BB9" w:rsidRDefault="001E7183" w:rsidP="00444BB9">
      <w:pPr>
        <w:spacing w:after="0" w:line="240" w:lineRule="auto"/>
      </w:pPr>
      <w:r>
        <w:t>United States</w:t>
      </w:r>
    </w:p>
    <w:p w14:paraId="3454C6F4" w14:textId="77777777" w:rsidR="00444BB9" w:rsidRDefault="00444BB9" w:rsidP="00444BB9">
      <w:pPr>
        <w:spacing w:after="0" w:line="240" w:lineRule="auto"/>
      </w:pPr>
    </w:p>
    <w:p w14:paraId="33613CE8" w14:textId="77777777" w:rsidR="00444BB9" w:rsidRDefault="00444BB9" w:rsidP="00444BB9">
      <w:pPr>
        <w:spacing w:after="0" w:line="240" w:lineRule="auto"/>
        <w:rPr>
          <w:b/>
        </w:rPr>
      </w:pPr>
      <w:r>
        <w:rPr>
          <w:b/>
        </w:rPr>
        <w:t>Timeframe:</w:t>
      </w:r>
    </w:p>
    <w:p w14:paraId="1A88E0DE" w14:textId="4C166A23" w:rsidR="0090586E" w:rsidRPr="00D52D0B" w:rsidRDefault="001E7183" w:rsidP="0090586E">
      <w:pPr>
        <w:spacing w:after="0" w:line="240" w:lineRule="auto"/>
      </w:pPr>
      <w:r>
        <w:t>2020</w:t>
      </w:r>
    </w:p>
    <w:p w14:paraId="3D493778" w14:textId="77777777" w:rsidR="00C10C84" w:rsidRDefault="00324995" w:rsidP="00A4005C">
      <w:pPr>
        <w:pStyle w:val="Heading1"/>
        <w:numPr>
          <w:ilvl w:val="0"/>
          <w:numId w:val="15"/>
        </w:numPr>
      </w:pPr>
      <w:bookmarkStart w:id="8" w:name="_Toc184893669"/>
      <w:r>
        <w:t>Description of Measures</w:t>
      </w:r>
      <w:bookmarkEnd w:id="8"/>
    </w:p>
    <w:p w14:paraId="150CA356" w14:textId="77777777" w:rsidR="00670F5F" w:rsidRPr="009045FE" w:rsidRDefault="00670F5F" w:rsidP="00670F5F">
      <w:pPr>
        <w:pStyle w:val="NoSpacing"/>
        <w:rPr>
          <w:b/>
          <w:bCs/>
        </w:rPr>
      </w:pPr>
      <w:r>
        <w:rPr>
          <w:b/>
          <w:bCs/>
        </w:rPr>
        <w:t>Definition</w:t>
      </w:r>
    </w:p>
    <w:p w14:paraId="20E2E207" w14:textId="2CD6A613" w:rsidR="00670F5F" w:rsidRPr="009045FE" w:rsidRDefault="00844F1A" w:rsidP="00670F5F">
      <w:pPr>
        <w:pStyle w:val="NoSpacing"/>
      </w:pPr>
      <w:r>
        <w:t>2020 Census tract to 2010 Census tract crosswalk using areal and population weights at the 2020 Census block level.</w:t>
      </w:r>
    </w:p>
    <w:p w14:paraId="3B05DA78" w14:textId="77777777" w:rsidR="00670F5F" w:rsidRDefault="00670F5F" w:rsidP="00670F5F">
      <w:pPr>
        <w:pStyle w:val="NoSpacing"/>
      </w:pPr>
    </w:p>
    <w:p w14:paraId="6A9B02B6" w14:textId="77777777" w:rsidR="00670F5F" w:rsidRPr="004E4A58" w:rsidRDefault="00670F5F" w:rsidP="00670F5F">
      <w:pPr>
        <w:pStyle w:val="NoSpacing"/>
        <w:rPr>
          <w:b/>
          <w:bCs/>
        </w:rPr>
      </w:pPr>
      <w:r>
        <w:rPr>
          <w:b/>
          <w:bCs/>
        </w:rPr>
        <w:t>Formula</w:t>
      </w:r>
    </w:p>
    <w:p w14:paraId="76AB77C4" w14:textId="1E57BE6C" w:rsidR="00844F1A" w:rsidRPr="00844F1A" w:rsidRDefault="00844F1A" w:rsidP="00844F1A">
      <w:pPr>
        <w:pStyle w:val="NoSpacing"/>
      </w:pPr>
      <w:r w:rsidRPr="00844F1A">
        <w:t>x</w:t>
      </w:r>
      <w:r w:rsidRPr="00844F1A">
        <w:rPr>
          <w:vertAlign w:val="subscript"/>
        </w:rPr>
        <w:t>i</w:t>
      </w:r>
      <w:r w:rsidRPr="00844F1A">
        <w:t xml:space="preserve"> = 2020 block </w:t>
      </w:r>
      <w:r>
        <w:t xml:space="preserve">areal </w:t>
      </w:r>
      <w:r w:rsidRPr="00844F1A">
        <w:t>weight for 2010 tract = areal_perc</w:t>
      </w:r>
    </w:p>
    <w:p w14:paraId="592EBD3E" w14:textId="77777777" w:rsidR="00844F1A" w:rsidRDefault="00844F1A" w:rsidP="00844F1A">
      <w:pPr>
        <w:pStyle w:val="NoSpacing"/>
      </w:pPr>
      <w:r w:rsidRPr="00844F1A">
        <w:t>This weight could be used in the following formula to estimate 2020 population in portion of 2020 tract that falls in 2010 tract</w:t>
      </w:r>
      <w:r>
        <w:t>:</w:t>
      </w:r>
    </w:p>
    <w:p w14:paraId="204B2D01" w14:textId="77777777" w:rsidR="00844F1A" w:rsidRDefault="00844F1A" w:rsidP="00844F1A">
      <w:pPr>
        <w:pStyle w:val="NoSpacing"/>
      </w:pPr>
      <w:r w:rsidRPr="00844F1A">
        <w:t xml:space="preserve">  </w:t>
      </w:r>
      <w:r w:rsidRPr="00844F1A">
        <w:rPr>
          <w:noProof/>
        </w:rPr>
        <w:drawing>
          <wp:inline distT="0" distB="0" distL="0" distR="0" wp14:anchorId="23A24C23" wp14:editId="0670AD74">
            <wp:extent cx="566736" cy="266700"/>
            <wp:effectExtent l="0" t="0" r="5080" b="0"/>
            <wp:docPr id="24731953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319538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4314" cy="2843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2E1766" w14:textId="0C244728" w:rsidR="00844F1A" w:rsidRDefault="00844F1A" w:rsidP="00670F5F">
      <w:pPr>
        <w:pStyle w:val="NoSpacing"/>
      </w:pPr>
      <w:r w:rsidRPr="00844F1A">
        <w:br/>
        <w:t xml:space="preserve">Summing up block population by 2020 tract and dividing by total population of 2020 tract gives </w:t>
      </w:r>
      <w:r>
        <w:t xml:space="preserve">us a </w:t>
      </w:r>
      <w:r w:rsidRPr="00844F1A">
        <w:t>tract weight that can be applied to 2020 tract measures to get estimates for 2010 tracts</w:t>
      </w:r>
      <w:r w:rsidRPr="00844F1A">
        <w:br/>
        <w:t>For 2020 block i in 2020 tract k that overlaps 2010 tract j</w:t>
      </w:r>
      <w:r w:rsidRPr="00844F1A">
        <w:br/>
        <w:t>x</w:t>
      </w:r>
      <w:r w:rsidRPr="00844F1A">
        <w:rPr>
          <w:vertAlign w:val="subscript"/>
        </w:rPr>
        <w:t>i</w:t>
      </w:r>
      <w:r w:rsidRPr="00844F1A">
        <w:t xml:space="preserve"> = block </w:t>
      </w:r>
      <w:r>
        <w:t xml:space="preserve">areal </w:t>
      </w:r>
      <w:r w:rsidRPr="00844F1A">
        <w:t>weight</w:t>
      </w:r>
      <w:r w:rsidRPr="00844F1A">
        <w:br/>
        <w:t>p</w:t>
      </w:r>
      <w:r w:rsidRPr="00844F1A">
        <w:rPr>
          <w:vertAlign w:val="subscript"/>
        </w:rPr>
        <w:t>i</w:t>
      </w:r>
      <w:r w:rsidRPr="00844F1A">
        <w:t xml:space="preserve"> = 2020 block population</w:t>
      </w:r>
      <w:r w:rsidRPr="00844F1A">
        <w:br/>
        <w:t xml:space="preserve">tract weight to apply to 2020 tract k to 2010 tract j = </w:t>
      </w:r>
      <w:r w:rsidRPr="00844F1A">
        <w:rPr>
          <w:noProof/>
        </w:rPr>
        <w:drawing>
          <wp:inline distT="0" distB="0" distL="0" distR="0" wp14:anchorId="56CB62CA" wp14:editId="09DF9C46">
            <wp:extent cx="419100" cy="343877"/>
            <wp:effectExtent l="0" t="0" r="0" b="0"/>
            <wp:docPr id="136311739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3117392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1829" cy="3461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E1164B" w14:textId="77777777" w:rsidR="00B30D6C" w:rsidRDefault="00B30D6C" w:rsidP="00670F5F">
      <w:pPr>
        <w:pStyle w:val="NoSpacing"/>
      </w:pPr>
    </w:p>
    <w:p w14:paraId="693F9A39" w14:textId="37A84698" w:rsidR="00B30D6C" w:rsidRDefault="00B30D6C" w:rsidP="00670F5F">
      <w:pPr>
        <w:pStyle w:val="NoSpacing"/>
        <w:rPr>
          <w:b/>
          <w:bCs/>
        </w:rPr>
      </w:pPr>
      <w:r>
        <w:rPr>
          <w:b/>
          <w:bCs/>
        </w:rPr>
        <w:t>Note</w:t>
      </w:r>
    </w:p>
    <w:p w14:paraId="65C57162" w14:textId="3633D85B" w:rsidR="00B30D6C" w:rsidRPr="00B30D6C" w:rsidRDefault="00B30D6C" w:rsidP="00670F5F">
      <w:pPr>
        <w:pStyle w:val="NoSpacing"/>
      </w:pPr>
      <w:r>
        <w:t>Some tract weights contain missing values. This is due to 2020 population values of 0, which results in a division by zero.</w:t>
      </w:r>
    </w:p>
    <w:p w14:paraId="3FAFBB37" w14:textId="3B99BAF7" w:rsidR="00E37392" w:rsidRDefault="00AF08D5" w:rsidP="00564850">
      <w:pPr>
        <w:pStyle w:val="Heading1"/>
      </w:pPr>
      <w:bookmarkStart w:id="9" w:name="_Toc184893670"/>
      <w:r>
        <w:t xml:space="preserve">5. </w:t>
      </w:r>
      <w:r w:rsidR="00FB44F0">
        <w:t xml:space="preserve">Data </w:t>
      </w:r>
      <w:r w:rsidR="00FC1CBA">
        <w:t>Management Notes</w:t>
      </w:r>
      <w:bookmarkEnd w:id="9"/>
    </w:p>
    <w:p w14:paraId="037D8CA2" w14:textId="77777777" w:rsidR="00844F1A" w:rsidRDefault="00844F1A" w:rsidP="00820E8D"/>
    <w:p w14:paraId="6AD14A91" w14:textId="7E4B5521" w:rsidR="000A76A3" w:rsidRDefault="000A76A3" w:rsidP="00820E8D">
      <w:pPr>
        <w:rPr>
          <w:b/>
          <w:bCs/>
        </w:rPr>
      </w:pPr>
      <w:r>
        <w:rPr>
          <w:b/>
          <w:bCs/>
        </w:rPr>
        <w:t>Data File:</w:t>
      </w:r>
    </w:p>
    <w:p w14:paraId="4C1B542B" w14:textId="3FE0258F" w:rsidR="000A76A3" w:rsidRPr="000A76A3" w:rsidRDefault="000A76A3" w:rsidP="00820E8D">
      <w:pPr>
        <w:rPr>
          <w:b/>
          <w:bCs/>
        </w:rPr>
      </w:pPr>
      <w:r w:rsidRPr="000A76A3">
        <w:t>\\files.drexel.edu\colleges\SOPH\Shared\UHC\ResearchAndData\UHC_Data\Census_LTDB\Census_LTDB_Crosswalk\CSV</w:t>
      </w:r>
      <w:r>
        <w:t>\ct20_ct10_xwalk.csv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96"/>
        <w:gridCol w:w="3597"/>
        <w:gridCol w:w="3597"/>
      </w:tblGrid>
      <w:tr w:rsidR="00692892" w14:paraId="10C87D99" w14:textId="77777777" w:rsidTr="00692892">
        <w:tc>
          <w:tcPr>
            <w:tcW w:w="3596" w:type="dxa"/>
          </w:tcPr>
          <w:p w14:paraId="54601962" w14:textId="32A3632E" w:rsidR="00692892" w:rsidRPr="00692892" w:rsidRDefault="00692892" w:rsidP="00820E8D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Variable</w:t>
            </w:r>
          </w:p>
        </w:tc>
        <w:tc>
          <w:tcPr>
            <w:tcW w:w="3597" w:type="dxa"/>
          </w:tcPr>
          <w:p w14:paraId="05BABA8B" w14:textId="14B737C3" w:rsidR="00692892" w:rsidRPr="00692892" w:rsidRDefault="00692892" w:rsidP="00820E8D">
            <w:pPr>
              <w:rPr>
                <w:b/>
                <w:bCs/>
              </w:rPr>
            </w:pPr>
            <w:r w:rsidRPr="00692892">
              <w:rPr>
                <w:b/>
                <w:bCs/>
              </w:rPr>
              <w:t>Description</w:t>
            </w:r>
          </w:p>
        </w:tc>
        <w:tc>
          <w:tcPr>
            <w:tcW w:w="3597" w:type="dxa"/>
          </w:tcPr>
          <w:p w14:paraId="67931639" w14:textId="259E9FE3" w:rsidR="00692892" w:rsidRPr="00692892" w:rsidRDefault="00692892" w:rsidP="00820E8D">
            <w:pPr>
              <w:rPr>
                <w:b/>
                <w:bCs/>
              </w:rPr>
            </w:pPr>
            <w:r>
              <w:rPr>
                <w:b/>
                <w:bCs/>
              </w:rPr>
              <w:t>Data Type</w:t>
            </w:r>
          </w:p>
        </w:tc>
      </w:tr>
      <w:tr w:rsidR="00692892" w14:paraId="03E88AF3" w14:textId="77777777" w:rsidTr="00692892">
        <w:tc>
          <w:tcPr>
            <w:tcW w:w="3596" w:type="dxa"/>
          </w:tcPr>
          <w:p w14:paraId="768717D7" w14:textId="782D1017" w:rsidR="00692892" w:rsidRDefault="00692892" w:rsidP="00820E8D">
            <w:r>
              <w:t>TRTID2020</w:t>
            </w:r>
          </w:p>
        </w:tc>
        <w:tc>
          <w:tcPr>
            <w:tcW w:w="3597" w:type="dxa"/>
          </w:tcPr>
          <w:p w14:paraId="37AA9B53" w14:textId="720BD4EA" w:rsidR="00692892" w:rsidRDefault="00692892" w:rsidP="00820E8D">
            <w:r>
              <w:t>11-character state-county-tract concatenated FIPS code ID for 2020 census tracts</w:t>
            </w:r>
          </w:p>
        </w:tc>
        <w:tc>
          <w:tcPr>
            <w:tcW w:w="3597" w:type="dxa"/>
          </w:tcPr>
          <w:p w14:paraId="2715A1AF" w14:textId="1380A08A" w:rsidR="00692892" w:rsidRDefault="00692892" w:rsidP="00820E8D">
            <w:r>
              <w:t>String</w:t>
            </w:r>
          </w:p>
        </w:tc>
      </w:tr>
      <w:tr w:rsidR="00692892" w14:paraId="31AF7160" w14:textId="77777777" w:rsidTr="00692892">
        <w:tc>
          <w:tcPr>
            <w:tcW w:w="3596" w:type="dxa"/>
          </w:tcPr>
          <w:p w14:paraId="0B272DA0" w14:textId="4616A89F" w:rsidR="00692892" w:rsidRDefault="00692892" w:rsidP="00820E8D">
            <w:r>
              <w:t>TRTID2010</w:t>
            </w:r>
          </w:p>
        </w:tc>
        <w:tc>
          <w:tcPr>
            <w:tcW w:w="3597" w:type="dxa"/>
          </w:tcPr>
          <w:p w14:paraId="790E0014" w14:textId="74609CD5" w:rsidR="00692892" w:rsidRDefault="00692892" w:rsidP="00820E8D">
            <w:r w:rsidRPr="00692892">
              <w:t>11-character state-county-tract concatenated FIPS code ID for 20</w:t>
            </w:r>
            <w:r>
              <w:t>1</w:t>
            </w:r>
            <w:r w:rsidRPr="00692892">
              <w:t>0 census tracts</w:t>
            </w:r>
          </w:p>
        </w:tc>
        <w:tc>
          <w:tcPr>
            <w:tcW w:w="3597" w:type="dxa"/>
          </w:tcPr>
          <w:p w14:paraId="2925FEDF" w14:textId="5752046A" w:rsidR="00692892" w:rsidRDefault="00692892" w:rsidP="00820E8D">
            <w:r>
              <w:t>String</w:t>
            </w:r>
          </w:p>
        </w:tc>
      </w:tr>
      <w:tr w:rsidR="00692892" w14:paraId="3C245737" w14:textId="77777777" w:rsidTr="00692892">
        <w:tc>
          <w:tcPr>
            <w:tcW w:w="3596" w:type="dxa"/>
          </w:tcPr>
          <w:p w14:paraId="329D4AD7" w14:textId="67C217F0" w:rsidR="00692892" w:rsidRDefault="00692892" w:rsidP="00820E8D">
            <w:r>
              <w:t>TR20_TO_TR10_WEIGHT</w:t>
            </w:r>
          </w:p>
        </w:tc>
        <w:tc>
          <w:tcPr>
            <w:tcW w:w="3597" w:type="dxa"/>
          </w:tcPr>
          <w:p w14:paraId="574CE136" w14:textId="42FA4806" w:rsidR="00692892" w:rsidRDefault="00692892" w:rsidP="00820E8D">
            <w:r>
              <w:t>Weight to apply to 2020 tract level data to harmonize with 2010 tract boundaries. Ranges from 0-1.</w:t>
            </w:r>
          </w:p>
        </w:tc>
        <w:tc>
          <w:tcPr>
            <w:tcW w:w="3597" w:type="dxa"/>
          </w:tcPr>
          <w:p w14:paraId="3B68BCEB" w14:textId="5CC20693" w:rsidR="00692892" w:rsidRDefault="00692892" w:rsidP="00820E8D">
            <w:r>
              <w:t>Float</w:t>
            </w:r>
          </w:p>
        </w:tc>
      </w:tr>
    </w:tbl>
    <w:p w14:paraId="198BCB4D" w14:textId="77777777" w:rsidR="00692892" w:rsidRDefault="00692892" w:rsidP="00820E8D"/>
    <w:p w14:paraId="3293BA62" w14:textId="77777777" w:rsidR="00A90126" w:rsidRDefault="00820E8D" w:rsidP="00820E8D">
      <w:pPr>
        <w:rPr>
          <w:b/>
        </w:rPr>
      </w:pPr>
      <w:r w:rsidRPr="001818EF">
        <w:rPr>
          <w:b/>
        </w:rPr>
        <w:t xml:space="preserve">Python File: </w:t>
      </w:r>
    </w:p>
    <w:p w14:paraId="03675D4F" w14:textId="286F3E54" w:rsidR="00820E8D" w:rsidRDefault="000A76A3" w:rsidP="00820E8D">
      <w:r w:rsidRPr="000A76A3">
        <w:t>\\files.drexel.edu\colleges\SOPH\Shared\UHC\ResearchAndData</w:t>
      </w:r>
      <w:r>
        <w:t>\</w:t>
      </w:r>
      <w:r w:rsidR="00A90126" w:rsidRPr="00A90126">
        <w:t>UHC_Data\Census_LTDB\Census_LTDB_Crosswalk\Code</w:t>
      </w:r>
      <w:r w:rsidR="00A90126">
        <w:t>\ltdb_ct20toct10_xwalk</w:t>
      </w:r>
      <w:r w:rsidR="00820E8D" w:rsidRPr="00A90126">
        <w:t>.py</w:t>
      </w:r>
    </w:p>
    <w:p w14:paraId="2805A720" w14:textId="77777777" w:rsidR="00A90126" w:rsidRDefault="00A90126" w:rsidP="00820E8D">
      <w:r>
        <w:t xml:space="preserve">&amp; </w:t>
      </w:r>
    </w:p>
    <w:p w14:paraId="167E92D4" w14:textId="7881D642" w:rsidR="00A90126" w:rsidRPr="001818EF" w:rsidRDefault="00A90126" w:rsidP="00820E8D">
      <w:r w:rsidRPr="00A90126">
        <w:t>https://github.com/Drexel-UHC/LTDB/blob/main/ct2020_to_ct2010_xwalk/ltdb_ct20toct10_xwalk.py</w:t>
      </w:r>
    </w:p>
    <w:p w14:paraId="76CC1132" w14:textId="284C78B7" w:rsidR="00820E8D" w:rsidRDefault="003B70BE" w:rsidP="00820E8D">
      <w:r>
        <w:rPr>
          <w:b/>
          <w:bCs/>
        </w:rPr>
        <w:t xml:space="preserve">N = </w:t>
      </w:r>
      <w:r w:rsidR="00692892">
        <w:t>126,222</w:t>
      </w:r>
    </w:p>
    <w:p w14:paraId="5F009B86" w14:textId="24110D2D" w:rsidR="001E1E6E" w:rsidRDefault="001E1E6E" w:rsidP="001E1E6E">
      <w:pPr>
        <w:pStyle w:val="Heading1"/>
      </w:pPr>
      <w:bookmarkStart w:id="10" w:name="_Toc184893671"/>
      <w:r>
        <w:t>6. References</w:t>
      </w:r>
      <w:bookmarkEnd w:id="10"/>
    </w:p>
    <w:p w14:paraId="5E8B065B" w14:textId="5CC4B657" w:rsidR="001E1E6E" w:rsidRPr="001E1E6E" w:rsidRDefault="001E1E6E" w:rsidP="001E1E6E">
      <w:pPr>
        <w:pStyle w:val="NoSpacing"/>
        <w:numPr>
          <w:ilvl w:val="0"/>
          <w:numId w:val="16"/>
        </w:numPr>
      </w:pPr>
      <w:r>
        <w:t>John R. Logan, Zengwang Xu &amp; Brian J. Stults (2014) Interpolating U.S. Decennial Census Tract Data from as Early as 1970 to 2010: A Longitudinal Tract Database, The Professional Geographer, 66:3, 412-420, DOI: 10.1080/00330124.2014.905156</w:t>
      </w:r>
    </w:p>
    <w:p w14:paraId="783FF481" w14:textId="1FA83AB4" w:rsidR="003C3660" w:rsidRPr="001818EF" w:rsidRDefault="00692892" w:rsidP="00242772">
      <w:pPr>
        <w:pStyle w:val="Heading1"/>
      </w:pPr>
      <w:bookmarkStart w:id="11" w:name="_Toc184893672"/>
      <w:r>
        <w:t>How to Cite</w:t>
      </w:r>
      <w:bookmarkEnd w:id="11"/>
    </w:p>
    <w:p w14:paraId="10684F42" w14:textId="51E3939D" w:rsidR="0002576E" w:rsidRPr="0002576E" w:rsidRDefault="0002576E" w:rsidP="0002576E">
      <w:pPr>
        <w:rPr>
          <w:rFonts w:cstheme="minorHAnsi"/>
        </w:rPr>
      </w:pPr>
      <w:r>
        <w:rPr>
          <w:rFonts w:cstheme="minorHAnsi"/>
        </w:rPr>
        <w:t xml:space="preserve">This crosswalk was created by Stephen Francisco and Steve Melly at </w:t>
      </w:r>
      <w:r w:rsidR="007010E6">
        <w:rPr>
          <w:rFonts w:cstheme="minorHAnsi"/>
        </w:rPr>
        <w:t>Drexel University’s Dornsife School of Public Health</w:t>
      </w:r>
      <w:r w:rsidR="007010E6" w:rsidRPr="007010E6">
        <w:rPr>
          <w:rFonts w:cstheme="minorHAnsi"/>
        </w:rPr>
        <w:t xml:space="preserve"> </w:t>
      </w:r>
      <w:r w:rsidR="007010E6" w:rsidRPr="007010E6">
        <w:rPr>
          <w:rFonts w:cstheme="minorHAnsi"/>
        </w:rPr>
        <w:t>Urban Health Collaborative</w:t>
      </w:r>
      <w:r>
        <w:rPr>
          <w:rFonts w:cstheme="minorHAnsi"/>
        </w:rPr>
        <w:t xml:space="preserve">, with funding supported by the MESA Neighborhoods &amp; Aging ancillary study. </w:t>
      </w:r>
      <w:r w:rsidRPr="0002576E">
        <w:rPr>
          <w:rFonts w:cstheme="minorHAnsi"/>
        </w:rPr>
        <w:t>The MESA Neighborhoods and Aging ancillary study is funded by the</w:t>
      </w:r>
      <w:r>
        <w:rPr>
          <w:rFonts w:cstheme="minorHAnsi"/>
        </w:rPr>
        <w:t xml:space="preserve"> </w:t>
      </w:r>
      <w:r w:rsidRPr="0002576E">
        <w:rPr>
          <w:rFonts w:cstheme="minorHAnsi"/>
        </w:rPr>
        <w:t>National Institute on Aging, National Institutes of Health (R01AG072634, PI: Hirsch).</w:t>
      </w:r>
    </w:p>
    <w:sectPr w:rsidR="0002576E" w:rsidRPr="0002576E" w:rsidSect="00A75A6E">
      <w:headerReference w:type="default" r:id="rId11"/>
      <w:footerReference w:type="default" r:id="rId12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120701" w14:textId="77777777" w:rsidR="00493FD7" w:rsidRDefault="00493FD7" w:rsidP="009E78E1">
      <w:pPr>
        <w:spacing w:after="0" w:line="240" w:lineRule="auto"/>
      </w:pPr>
      <w:r>
        <w:separator/>
      </w:r>
    </w:p>
  </w:endnote>
  <w:endnote w:type="continuationSeparator" w:id="0">
    <w:p w14:paraId="31B7F22E" w14:textId="77777777" w:rsidR="00493FD7" w:rsidRDefault="00493FD7" w:rsidP="009E78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3309752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815D69C" w14:textId="77777777" w:rsidR="00802316" w:rsidRDefault="0080231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C366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8D7041F" w14:textId="77777777" w:rsidR="00802316" w:rsidRDefault="008023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0ABA82" w14:textId="77777777" w:rsidR="00493FD7" w:rsidRDefault="00493FD7" w:rsidP="009E78E1">
      <w:pPr>
        <w:spacing w:after="0" w:line="240" w:lineRule="auto"/>
      </w:pPr>
      <w:r>
        <w:separator/>
      </w:r>
    </w:p>
  </w:footnote>
  <w:footnote w:type="continuationSeparator" w:id="0">
    <w:p w14:paraId="3DB69FFB" w14:textId="77777777" w:rsidR="00493FD7" w:rsidRDefault="00493FD7" w:rsidP="009E78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560"/>
      <w:gridCol w:w="3240"/>
    </w:tblGrid>
    <w:tr w:rsidR="009E78E1" w14:paraId="0B81B7F2" w14:textId="77777777">
      <w:tc>
        <w:tcPr>
          <w:tcW w:w="3500" w:type="pct"/>
          <w:tcBorders>
            <w:bottom w:val="single" w:sz="4" w:space="0" w:color="auto"/>
          </w:tcBorders>
          <w:vAlign w:val="bottom"/>
        </w:tcPr>
        <w:p w14:paraId="45A9F042" w14:textId="5B387D96" w:rsidR="009E78E1" w:rsidRDefault="009E78E1" w:rsidP="00B36DAC">
          <w:pPr>
            <w:pStyle w:val="Header"/>
            <w:jc w:val="right"/>
            <w:rPr>
              <w:noProof/>
              <w:color w:val="76923C" w:themeColor="accent3" w:themeShade="BF"/>
              <w:sz w:val="24"/>
              <w:szCs w:val="24"/>
            </w:rPr>
          </w:pPr>
          <w:r>
            <w:rPr>
              <w:b/>
              <w:bCs/>
              <w:color w:val="76923C" w:themeColor="accent3" w:themeShade="BF"/>
              <w:sz w:val="24"/>
              <w:szCs w:val="24"/>
            </w:rPr>
            <w:t>[</w:t>
          </w:r>
          <w:sdt>
            <w:sdtPr>
              <w:rPr>
                <w:b/>
                <w:bCs/>
                <w:caps/>
                <w:sz w:val="24"/>
                <w:szCs w:val="24"/>
              </w:rPr>
              <w:alias w:val="Title"/>
              <w:id w:val="77677295"/>
              <w:placeholder>
                <w:docPart w:val="8E93E31A248C4C8389A84D3A586A917E"/>
              </w:placeholder>
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<w:text/>
            </w:sdtPr>
            <w:sdtEndPr/>
            <w:sdtContent>
              <w:r w:rsidR="00F210B3">
                <w:rPr>
                  <w:b/>
                  <w:bCs/>
                  <w:caps/>
                  <w:sz w:val="24"/>
                  <w:szCs w:val="24"/>
                </w:rPr>
                <w:t>LTDB tr2020 TO tr2010 xwalk</w:t>
              </w:r>
            </w:sdtContent>
          </w:sdt>
          <w:r>
            <w:rPr>
              <w:b/>
              <w:bCs/>
              <w:color w:val="76923C" w:themeColor="accent3" w:themeShade="BF"/>
              <w:sz w:val="24"/>
              <w:szCs w:val="24"/>
            </w:rPr>
            <w:t>]</w:t>
          </w:r>
        </w:p>
      </w:tc>
      <w:sdt>
        <w:sdtPr>
          <w:rPr>
            <w:color w:val="FFFFFF" w:themeColor="background1"/>
          </w:rPr>
          <w:alias w:val="Date"/>
          <w:id w:val="77677290"/>
          <w:placeholder>
            <w:docPart w:val="C870785029F047F8A436BF0725CD7DCE"/>
          </w:placeholder>
          <w:dataBinding w:prefixMappings="xmlns:ns0='http://schemas.microsoft.com/office/2006/coverPageProps'" w:xpath="/ns0:CoverPageProperties[1]/ns0:PublishDate[1]" w:storeItemID="{55AF091B-3C7A-41E3-B477-F2FDAA23CFDA}"/>
          <w:date w:fullDate="2024-12-11T00:00:00Z">
            <w:dateFormat w:val="MMMM d, yyyy"/>
            <w:lid w:val="en-US"/>
            <w:storeMappedDataAs w:val="dateTime"/>
            <w:calendar w:val="gregorian"/>
          </w:date>
        </w:sdtPr>
        <w:sdtEndPr/>
        <w:sdtContent>
          <w:tc>
            <w:tcPr>
              <w:tcW w:w="1500" w:type="pct"/>
              <w:tcBorders>
                <w:bottom w:val="single" w:sz="4" w:space="0" w:color="943634" w:themeColor="accent2" w:themeShade="BF"/>
              </w:tcBorders>
              <w:shd w:val="clear" w:color="auto" w:fill="943634" w:themeFill="accent2" w:themeFillShade="BF"/>
              <w:vAlign w:val="bottom"/>
            </w:tcPr>
            <w:p w14:paraId="2372F084" w14:textId="4F4CE462" w:rsidR="009E78E1" w:rsidRDefault="00F210B3">
              <w:pPr>
                <w:pStyle w:val="Header"/>
                <w:rPr>
                  <w:color w:val="FFFFFF" w:themeColor="background1"/>
                </w:rPr>
              </w:pPr>
              <w:r>
                <w:rPr>
                  <w:color w:val="FFFFFF" w:themeColor="background1"/>
                </w:rPr>
                <w:t>December 11, 2024</w:t>
              </w:r>
            </w:p>
          </w:tc>
        </w:sdtContent>
      </w:sdt>
    </w:tr>
  </w:tbl>
  <w:p w14:paraId="0A7A770A" w14:textId="77777777" w:rsidR="009E78E1" w:rsidRDefault="009E78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554A5"/>
    <w:multiLevelType w:val="hybridMultilevel"/>
    <w:tmpl w:val="AF5A92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E0519"/>
    <w:multiLevelType w:val="hybridMultilevel"/>
    <w:tmpl w:val="026AE46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F42611B"/>
    <w:multiLevelType w:val="hybridMultilevel"/>
    <w:tmpl w:val="BBFA15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BA5DCF"/>
    <w:multiLevelType w:val="hybridMultilevel"/>
    <w:tmpl w:val="BAE205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076D35"/>
    <w:multiLevelType w:val="hybridMultilevel"/>
    <w:tmpl w:val="AD94754C"/>
    <w:lvl w:ilvl="0" w:tplc="367E0B4C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9649A7"/>
    <w:multiLevelType w:val="hybridMultilevel"/>
    <w:tmpl w:val="DC6806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9C707C"/>
    <w:multiLevelType w:val="hybridMultilevel"/>
    <w:tmpl w:val="C63EC9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3D6866"/>
    <w:multiLevelType w:val="hybridMultilevel"/>
    <w:tmpl w:val="79320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4B5CFE"/>
    <w:multiLevelType w:val="hybridMultilevel"/>
    <w:tmpl w:val="BAE2056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7D3FD1"/>
    <w:multiLevelType w:val="hybridMultilevel"/>
    <w:tmpl w:val="E044142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572D25BF"/>
    <w:multiLevelType w:val="hybridMultilevel"/>
    <w:tmpl w:val="907EA9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D86760"/>
    <w:multiLevelType w:val="hybridMultilevel"/>
    <w:tmpl w:val="A000B4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5972DB"/>
    <w:multiLevelType w:val="hybridMultilevel"/>
    <w:tmpl w:val="D47AF8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C20FD0"/>
    <w:multiLevelType w:val="hybridMultilevel"/>
    <w:tmpl w:val="41966E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4E57DD"/>
    <w:multiLevelType w:val="hybridMultilevel"/>
    <w:tmpl w:val="AF5A92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5B5BB2"/>
    <w:multiLevelType w:val="hybridMultilevel"/>
    <w:tmpl w:val="E392F8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3738834">
    <w:abstractNumId w:val="4"/>
  </w:num>
  <w:num w:numId="2" w16cid:durableId="750850524">
    <w:abstractNumId w:val="0"/>
  </w:num>
  <w:num w:numId="3" w16cid:durableId="1639187799">
    <w:abstractNumId w:val="14"/>
  </w:num>
  <w:num w:numId="4" w16cid:durableId="1926063122">
    <w:abstractNumId w:val="13"/>
  </w:num>
  <w:num w:numId="5" w16cid:durableId="2125155586">
    <w:abstractNumId w:val="5"/>
  </w:num>
  <w:num w:numId="6" w16cid:durableId="2022705223">
    <w:abstractNumId w:val="9"/>
  </w:num>
  <w:num w:numId="7" w16cid:durableId="559949841">
    <w:abstractNumId w:val="1"/>
  </w:num>
  <w:num w:numId="8" w16cid:durableId="25106360">
    <w:abstractNumId w:val="15"/>
  </w:num>
  <w:num w:numId="9" w16cid:durableId="622462631">
    <w:abstractNumId w:val="6"/>
  </w:num>
  <w:num w:numId="10" w16cid:durableId="1957983741">
    <w:abstractNumId w:val="10"/>
  </w:num>
  <w:num w:numId="11" w16cid:durableId="1057317648">
    <w:abstractNumId w:val="2"/>
  </w:num>
  <w:num w:numId="12" w16cid:durableId="2001807747">
    <w:abstractNumId w:val="7"/>
  </w:num>
  <w:num w:numId="13" w16cid:durableId="1532642921">
    <w:abstractNumId w:val="3"/>
  </w:num>
  <w:num w:numId="14" w16cid:durableId="1471441447">
    <w:abstractNumId w:val="8"/>
  </w:num>
  <w:num w:numId="15" w16cid:durableId="1211844258">
    <w:abstractNumId w:val="12"/>
  </w:num>
  <w:num w:numId="16" w16cid:durableId="17928181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APA 7th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afr0tazvjde5zbe9ppipxa0u9txtttztdpdd&quot;&gt;Urban_Center_EndNote_Library&lt;record-ids&gt;&lt;item&gt;184&lt;/item&gt;&lt;/record-ids&gt;&lt;/item&gt;&lt;/Libraries&gt;"/>
  </w:docVars>
  <w:rsids>
    <w:rsidRoot w:val="00C035BB"/>
    <w:rsid w:val="000018C3"/>
    <w:rsid w:val="0001019A"/>
    <w:rsid w:val="00020DED"/>
    <w:rsid w:val="0002576E"/>
    <w:rsid w:val="00035950"/>
    <w:rsid w:val="00051BC2"/>
    <w:rsid w:val="00063C33"/>
    <w:rsid w:val="00065281"/>
    <w:rsid w:val="0006691A"/>
    <w:rsid w:val="00072110"/>
    <w:rsid w:val="000729F4"/>
    <w:rsid w:val="00075BB3"/>
    <w:rsid w:val="00076DCA"/>
    <w:rsid w:val="00087202"/>
    <w:rsid w:val="00096AB0"/>
    <w:rsid w:val="000A1E98"/>
    <w:rsid w:val="000A76A3"/>
    <w:rsid w:val="000B3354"/>
    <w:rsid w:val="000B6B45"/>
    <w:rsid w:val="000C4052"/>
    <w:rsid w:val="000C4962"/>
    <w:rsid w:val="000F2E1C"/>
    <w:rsid w:val="0010321E"/>
    <w:rsid w:val="00103625"/>
    <w:rsid w:val="00105053"/>
    <w:rsid w:val="00107ECE"/>
    <w:rsid w:val="0013449B"/>
    <w:rsid w:val="00137BDC"/>
    <w:rsid w:val="00143723"/>
    <w:rsid w:val="00153967"/>
    <w:rsid w:val="00157A5A"/>
    <w:rsid w:val="001617A8"/>
    <w:rsid w:val="0018078A"/>
    <w:rsid w:val="001818EF"/>
    <w:rsid w:val="00182C17"/>
    <w:rsid w:val="00185E42"/>
    <w:rsid w:val="00186E8B"/>
    <w:rsid w:val="00191227"/>
    <w:rsid w:val="001A1CC2"/>
    <w:rsid w:val="001B6372"/>
    <w:rsid w:val="001B640F"/>
    <w:rsid w:val="001B6D30"/>
    <w:rsid w:val="001C0BAF"/>
    <w:rsid w:val="001D32A0"/>
    <w:rsid w:val="001E1E6E"/>
    <w:rsid w:val="001E6DF6"/>
    <w:rsid w:val="001E6F82"/>
    <w:rsid w:val="001E7183"/>
    <w:rsid w:val="001F3567"/>
    <w:rsid w:val="001F5A25"/>
    <w:rsid w:val="001F5C72"/>
    <w:rsid w:val="00242772"/>
    <w:rsid w:val="00245BA7"/>
    <w:rsid w:val="00252057"/>
    <w:rsid w:val="00262948"/>
    <w:rsid w:val="00263148"/>
    <w:rsid w:val="00265865"/>
    <w:rsid w:val="00265ACB"/>
    <w:rsid w:val="00284391"/>
    <w:rsid w:val="00291ED7"/>
    <w:rsid w:val="00292B3A"/>
    <w:rsid w:val="002A5B66"/>
    <w:rsid w:val="002A6190"/>
    <w:rsid w:val="002C7F7F"/>
    <w:rsid w:val="002D6856"/>
    <w:rsid w:val="002E33D4"/>
    <w:rsid w:val="002E4B81"/>
    <w:rsid w:val="0031216A"/>
    <w:rsid w:val="0031679A"/>
    <w:rsid w:val="00317964"/>
    <w:rsid w:val="00324995"/>
    <w:rsid w:val="00333F8E"/>
    <w:rsid w:val="00335534"/>
    <w:rsid w:val="00336F73"/>
    <w:rsid w:val="0034615B"/>
    <w:rsid w:val="0035327E"/>
    <w:rsid w:val="00360173"/>
    <w:rsid w:val="0036182A"/>
    <w:rsid w:val="003655C9"/>
    <w:rsid w:val="003711F0"/>
    <w:rsid w:val="0037230D"/>
    <w:rsid w:val="00372B2A"/>
    <w:rsid w:val="00374D80"/>
    <w:rsid w:val="00380C59"/>
    <w:rsid w:val="00392556"/>
    <w:rsid w:val="0039544C"/>
    <w:rsid w:val="00395EC4"/>
    <w:rsid w:val="003A008D"/>
    <w:rsid w:val="003A2A3C"/>
    <w:rsid w:val="003B1E92"/>
    <w:rsid w:val="003B3EAE"/>
    <w:rsid w:val="003B4463"/>
    <w:rsid w:val="003B67FF"/>
    <w:rsid w:val="003B70BE"/>
    <w:rsid w:val="003C3660"/>
    <w:rsid w:val="003D3C8D"/>
    <w:rsid w:val="003E1995"/>
    <w:rsid w:val="003E55F3"/>
    <w:rsid w:val="003E676C"/>
    <w:rsid w:val="003E6FA9"/>
    <w:rsid w:val="003E7915"/>
    <w:rsid w:val="003F0F0D"/>
    <w:rsid w:val="003F4260"/>
    <w:rsid w:val="003F77AA"/>
    <w:rsid w:val="004035AB"/>
    <w:rsid w:val="004148A6"/>
    <w:rsid w:val="0042257E"/>
    <w:rsid w:val="00444BB9"/>
    <w:rsid w:val="0046014A"/>
    <w:rsid w:val="00460A9E"/>
    <w:rsid w:val="00466AB6"/>
    <w:rsid w:val="0047256A"/>
    <w:rsid w:val="00493FD7"/>
    <w:rsid w:val="0049619B"/>
    <w:rsid w:val="00496D53"/>
    <w:rsid w:val="004A23C5"/>
    <w:rsid w:val="004C1787"/>
    <w:rsid w:val="004C453A"/>
    <w:rsid w:val="004D4E62"/>
    <w:rsid w:val="004D561E"/>
    <w:rsid w:val="004E0E72"/>
    <w:rsid w:val="004F41C5"/>
    <w:rsid w:val="004F4D1F"/>
    <w:rsid w:val="00503390"/>
    <w:rsid w:val="005045A4"/>
    <w:rsid w:val="005064F0"/>
    <w:rsid w:val="00506924"/>
    <w:rsid w:val="005202DA"/>
    <w:rsid w:val="005404C4"/>
    <w:rsid w:val="00541BE0"/>
    <w:rsid w:val="005421B3"/>
    <w:rsid w:val="0054719D"/>
    <w:rsid w:val="0055118D"/>
    <w:rsid w:val="00554545"/>
    <w:rsid w:val="005565A1"/>
    <w:rsid w:val="00562BE7"/>
    <w:rsid w:val="00564850"/>
    <w:rsid w:val="005652D4"/>
    <w:rsid w:val="00565593"/>
    <w:rsid w:val="00566494"/>
    <w:rsid w:val="005709EB"/>
    <w:rsid w:val="005732E0"/>
    <w:rsid w:val="00574F65"/>
    <w:rsid w:val="0057648D"/>
    <w:rsid w:val="00577A2F"/>
    <w:rsid w:val="00584218"/>
    <w:rsid w:val="00587892"/>
    <w:rsid w:val="005944FD"/>
    <w:rsid w:val="005A079D"/>
    <w:rsid w:val="005C6F43"/>
    <w:rsid w:val="005D572D"/>
    <w:rsid w:val="005D6AFB"/>
    <w:rsid w:val="005E2741"/>
    <w:rsid w:val="005F0556"/>
    <w:rsid w:val="005F58DE"/>
    <w:rsid w:val="005F5E40"/>
    <w:rsid w:val="005F7286"/>
    <w:rsid w:val="006204C8"/>
    <w:rsid w:val="00636B19"/>
    <w:rsid w:val="00644BE5"/>
    <w:rsid w:val="00650847"/>
    <w:rsid w:val="0065234D"/>
    <w:rsid w:val="00654AF4"/>
    <w:rsid w:val="00670F2A"/>
    <w:rsid w:val="00670F5F"/>
    <w:rsid w:val="00673273"/>
    <w:rsid w:val="0068150F"/>
    <w:rsid w:val="00692892"/>
    <w:rsid w:val="006949FF"/>
    <w:rsid w:val="00696695"/>
    <w:rsid w:val="006A7B62"/>
    <w:rsid w:val="006B3CFD"/>
    <w:rsid w:val="006F1778"/>
    <w:rsid w:val="007010E6"/>
    <w:rsid w:val="00706ED7"/>
    <w:rsid w:val="007330E2"/>
    <w:rsid w:val="0073592A"/>
    <w:rsid w:val="00737D67"/>
    <w:rsid w:val="00751AA5"/>
    <w:rsid w:val="00751AAF"/>
    <w:rsid w:val="00755F8B"/>
    <w:rsid w:val="007576E8"/>
    <w:rsid w:val="00777671"/>
    <w:rsid w:val="0078017E"/>
    <w:rsid w:val="00787217"/>
    <w:rsid w:val="00790AE2"/>
    <w:rsid w:val="007B07BA"/>
    <w:rsid w:val="007C2131"/>
    <w:rsid w:val="007D0FCC"/>
    <w:rsid w:val="007D49F0"/>
    <w:rsid w:val="007D623D"/>
    <w:rsid w:val="007E0F7E"/>
    <w:rsid w:val="007F5E57"/>
    <w:rsid w:val="007F7ACB"/>
    <w:rsid w:val="00802316"/>
    <w:rsid w:val="00815090"/>
    <w:rsid w:val="00820E8D"/>
    <w:rsid w:val="008260C2"/>
    <w:rsid w:val="00844F1A"/>
    <w:rsid w:val="00847860"/>
    <w:rsid w:val="00854713"/>
    <w:rsid w:val="0086730C"/>
    <w:rsid w:val="00887922"/>
    <w:rsid w:val="008A1B5F"/>
    <w:rsid w:val="008A218A"/>
    <w:rsid w:val="008B2144"/>
    <w:rsid w:val="008B3081"/>
    <w:rsid w:val="008C18CA"/>
    <w:rsid w:val="008C1961"/>
    <w:rsid w:val="008C19EF"/>
    <w:rsid w:val="008C3070"/>
    <w:rsid w:val="008C7732"/>
    <w:rsid w:val="008F04AB"/>
    <w:rsid w:val="008F0853"/>
    <w:rsid w:val="008F7AAD"/>
    <w:rsid w:val="008F7C36"/>
    <w:rsid w:val="00900328"/>
    <w:rsid w:val="0090173B"/>
    <w:rsid w:val="00905090"/>
    <w:rsid w:val="0090586E"/>
    <w:rsid w:val="0090721F"/>
    <w:rsid w:val="00916787"/>
    <w:rsid w:val="00940018"/>
    <w:rsid w:val="009403B8"/>
    <w:rsid w:val="00944FB3"/>
    <w:rsid w:val="00951BFA"/>
    <w:rsid w:val="00953E68"/>
    <w:rsid w:val="00955983"/>
    <w:rsid w:val="00960B65"/>
    <w:rsid w:val="00963648"/>
    <w:rsid w:val="00970059"/>
    <w:rsid w:val="00971367"/>
    <w:rsid w:val="00972E8A"/>
    <w:rsid w:val="00986670"/>
    <w:rsid w:val="00987329"/>
    <w:rsid w:val="00987862"/>
    <w:rsid w:val="0099304F"/>
    <w:rsid w:val="009A7DFC"/>
    <w:rsid w:val="009B08AA"/>
    <w:rsid w:val="009B1F53"/>
    <w:rsid w:val="009B4B6A"/>
    <w:rsid w:val="009B4F0E"/>
    <w:rsid w:val="009B5453"/>
    <w:rsid w:val="009B6B76"/>
    <w:rsid w:val="009D5B43"/>
    <w:rsid w:val="009E0B49"/>
    <w:rsid w:val="009E3712"/>
    <w:rsid w:val="009E4DF9"/>
    <w:rsid w:val="009E78E1"/>
    <w:rsid w:val="00A00BA3"/>
    <w:rsid w:val="00A0516B"/>
    <w:rsid w:val="00A11C56"/>
    <w:rsid w:val="00A11D95"/>
    <w:rsid w:val="00A27023"/>
    <w:rsid w:val="00A31F33"/>
    <w:rsid w:val="00A333DD"/>
    <w:rsid w:val="00A4005C"/>
    <w:rsid w:val="00A45957"/>
    <w:rsid w:val="00A66498"/>
    <w:rsid w:val="00A71D16"/>
    <w:rsid w:val="00A75A6E"/>
    <w:rsid w:val="00A8706E"/>
    <w:rsid w:val="00A90126"/>
    <w:rsid w:val="00A902A5"/>
    <w:rsid w:val="00AA093F"/>
    <w:rsid w:val="00AA3274"/>
    <w:rsid w:val="00AB0EF6"/>
    <w:rsid w:val="00AB6A0A"/>
    <w:rsid w:val="00AB6F25"/>
    <w:rsid w:val="00AC6B2A"/>
    <w:rsid w:val="00AD141F"/>
    <w:rsid w:val="00AD2363"/>
    <w:rsid w:val="00AD351B"/>
    <w:rsid w:val="00AD40CB"/>
    <w:rsid w:val="00AE7F70"/>
    <w:rsid w:val="00AF08D5"/>
    <w:rsid w:val="00AF7712"/>
    <w:rsid w:val="00B050EE"/>
    <w:rsid w:val="00B12CE8"/>
    <w:rsid w:val="00B13DBC"/>
    <w:rsid w:val="00B20893"/>
    <w:rsid w:val="00B30790"/>
    <w:rsid w:val="00B30A80"/>
    <w:rsid w:val="00B30D6C"/>
    <w:rsid w:val="00B32165"/>
    <w:rsid w:val="00B36DAC"/>
    <w:rsid w:val="00B52AA9"/>
    <w:rsid w:val="00B537F0"/>
    <w:rsid w:val="00B53EB2"/>
    <w:rsid w:val="00B55033"/>
    <w:rsid w:val="00B738FB"/>
    <w:rsid w:val="00B84028"/>
    <w:rsid w:val="00B86A1D"/>
    <w:rsid w:val="00B86A99"/>
    <w:rsid w:val="00B90CCB"/>
    <w:rsid w:val="00B9530D"/>
    <w:rsid w:val="00B96D5F"/>
    <w:rsid w:val="00BA4AFE"/>
    <w:rsid w:val="00BA61E0"/>
    <w:rsid w:val="00BB06AD"/>
    <w:rsid w:val="00BB490D"/>
    <w:rsid w:val="00BC4F39"/>
    <w:rsid w:val="00BD1514"/>
    <w:rsid w:val="00BD66D4"/>
    <w:rsid w:val="00BE0BD5"/>
    <w:rsid w:val="00BE368B"/>
    <w:rsid w:val="00C035BB"/>
    <w:rsid w:val="00C10C84"/>
    <w:rsid w:val="00C35D5C"/>
    <w:rsid w:val="00C376EA"/>
    <w:rsid w:val="00C40929"/>
    <w:rsid w:val="00C60C8E"/>
    <w:rsid w:val="00C706B7"/>
    <w:rsid w:val="00C7441E"/>
    <w:rsid w:val="00C876C3"/>
    <w:rsid w:val="00C90629"/>
    <w:rsid w:val="00C93238"/>
    <w:rsid w:val="00CB06CD"/>
    <w:rsid w:val="00CC2F6E"/>
    <w:rsid w:val="00CC32F1"/>
    <w:rsid w:val="00CD119D"/>
    <w:rsid w:val="00CD6DFB"/>
    <w:rsid w:val="00CE0CE7"/>
    <w:rsid w:val="00CE1399"/>
    <w:rsid w:val="00CE15AA"/>
    <w:rsid w:val="00CE5EC6"/>
    <w:rsid w:val="00CF2F66"/>
    <w:rsid w:val="00D10782"/>
    <w:rsid w:val="00D33512"/>
    <w:rsid w:val="00D44C18"/>
    <w:rsid w:val="00D52D0B"/>
    <w:rsid w:val="00D55278"/>
    <w:rsid w:val="00D57837"/>
    <w:rsid w:val="00D642AD"/>
    <w:rsid w:val="00D71A0A"/>
    <w:rsid w:val="00D74B69"/>
    <w:rsid w:val="00D76815"/>
    <w:rsid w:val="00D80A76"/>
    <w:rsid w:val="00D83F4A"/>
    <w:rsid w:val="00D9097E"/>
    <w:rsid w:val="00D90E1C"/>
    <w:rsid w:val="00D91D70"/>
    <w:rsid w:val="00D92B7A"/>
    <w:rsid w:val="00DA01A3"/>
    <w:rsid w:val="00DA59F1"/>
    <w:rsid w:val="00DC5D00"/>
    <w:rsid w:val="00DC7949"/>
    <w:rsid w:val="00DD41EA"/>
    <w:rsid w:val="00DD74AD"/>
    <w:rsid w:val="00DD759C"/>
    <w:rsid w:val="00DE3FBA"/>
    <w:rsid w:val="00DE4ED5"/>
    <w:rsid w:val="00DF1A7D"/>
    <w:rsid w:val="00E009E6"/>
    <w:rsid w:val="00E02F48"/>
    <w:rsid w:val="00E118D3"/>
    <w:rsid w:val="00E169D5"/>
    <w:rsid w:val="00E317D4"/>
    <w:rsid w:val="00E36F0A"/>
    <w:rsid w:val="00E37256"/>
    <w:rsid w:val="00E37392"/>
    <w:rsid w:val="00E375E0"/>
    <w:rsid w:val="00E46E90"/>
    <w:rsid w:val="00E60254"/>
    <w:rsid w:val="00E63383"/>
    <w:rsid w:val="00E63F4E"/>
    <w:rsid w:val="00E9291C"/>
    <w:rsid w:val="00E95913"/>
    <w:rsid w:val="00EA5DBC"/>
    <w:rsid w:val="00EA6365"/>
    <w:rsid w:val="00EB33E3"/>
    <w:rsid w:val="00EB558D"/>
    <w:rsid w:val="00EF14AD"/>
    <w:rsid w:val="00EF532E"/>
    <w:rsid w:val="00EF5B38"/>
    <w:rsid w:val="00F023D8"/>
    <w:rsid w:val="00F02796"/>
    <w:rsid w:val="00F04F24"/>
    <w:rsid w:val="00F07CC6"/>
    <w:rsid w:val="00F210B3"/>
    <w:rsid w:val="00F224CA"/>
    <w:rsid w:val="00F2540B"/>
    <w:rsid w:val="00F35ADB"/>
    <w:rsid w:val="00F40FD4"/>
    <w:rsid w:val="00F4463A"/>
    <w:rsid w:val="00F5710B"/>
    <w:rsid w:val="00F626C1"/>
    <w:rsid w:val="00F675AF"/>
    <w:rsid w:val="00F712ED"/>
    <w:rsid w:val="00F739E2"/>
    <w:rsid w:val="00F829B9"/>
    <w:rsid w:val="00FB13D9"/>
    <w:rsid w:val="00FB2F87"/>
    <w:rsid w:val="00FB44E8"/>
    <w:rsid w:val="00FB44F0"/>
    <w:rsid w:val="00FB54A4"/>
    <w:rsid w:val="00FB561F"/>
    <w:rsid w:val="00FB654C"/>
    <w:rsid w:val="00FC1CBA"/>
    <w:rsid w:val="00FD1211"/>
    <w:rsid w:val="00FD31F9"/>
    <w:rsid w:val="00FD4362"/>
    <w:rsid w:val="00FE4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7F63702"/>
  <w15:docId w15:val="{36D2F885-1884-4AB5-B2AF-B6E7A292D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35BB"/>
  </w:style>
  <w:style w:type="paragraph" w:styleId="Heading1">
    <w:name w:val="heading 1"/>
    <w:basedOn w:val="Normal"/>
    <w:next w:val="Normal"/>
    <w:link w:val="Heading1Char"/>
    <w:uiPriority w:val="9"/>
    <w:qFormat/>
    <w:rsid w:val="00BD15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151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qFormat/>
    <w:rsid w:val="00FD31F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035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35BB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BD151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D151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BD15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D15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9E78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78E1"/>
  </w:style>
  <w:style w:type="paragraph" w:styleId="Footer">
    <w:name w:val="footer"/>
    <w:basedOn w:val="Normal"/>
    <w:link w:val="FooterChar"/>
    <w:uiPriority w:val="99"/>
    <w:unhideWhenUsed/>
    <w:rsid w:val="009E78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78E1"/>
  </w:style>
  <w:style w:type="character" w:styleId="Hyperlink">
    <w:name w:val="Hyperlink"/>
    <w:basedOn w:val="DefaultParagraphFont"/>
    <w:uiPriority w:val="99"/>
    <w:unhideWhenUsed/>
    <w:rsid w:val="009E78E1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9E78E1"/>
  </w:style>
  <w:style w:type="table" w:styleId="TableGrid">
    <w:name w:val="Table Grid"/>
    <w:basedOn w:val="TableNormal"/>
    <w:uiPriority w:val="59"/>
    <w:rsid w:val="001F5C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80A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E7F70"/>
    <w:rPr>
      <w:b/>
      <w:bCs/>
    </w:rPr>
  </w:style>
  <w:style w:type="paragraph" w:customStyle="1" w:styleId="EndNoteBibliographyTitle">
    <w:name w:val="EndNote Bibliography Title"/>
    <w:basedOn w:val="Normal"/>
    <w:link w:val="EndNoteBibliographyTitleChar"/>
    <w:rsid w:val="00584218"/>
    <w:pPr>
      <w:spacing w:after="0"/>
      <w:jc w:val="center"/>
    </w:pPr>
    <w:rPr>
      <w:rFonts w:ascii="Calibri" w:hAnsi="Calibri"/>
      <w:noProof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584218"/>
    <w:rPr>
      <w:rFonts w:ascii="Calibri" w:hAnsi="Calibri"/>
      <w:noProof/>
    </w:rPr>
  </w:style>
  <w:style w:type="paragraph" w:customStyle="1" w:styleId="EndNoteBibliography">
    <w:name w:val="EndNote Bibliography"/>
    <w:basedOn w:val="Normal"/>
    <w:link w:val="EndNoteBibliographyChar"/>
    <w:rsid w:val="00584218"/>
    <w:pPr>
      <w:spacing w:line="240" w:lineRule="auto"/>
    </w:pPr>
    <w:rPr>
      <w:rFonts w:ascii="Calibri" w:hAnsi="Calibri"/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584218"/>
    <w:rPr>
      <w:rFonts w:ascii="Calibri" w:hAnsi="Calibri"/>
      <w:noProof/>
    </w:rPr>
  </w:style>
  <w:style w:type="paragraph" w:styleId="ListParagraph">
    <w:name w:val="List Paragraph"/>
    <w:basedOn w:val="Normal"/>
    <w:uiPriority w:val="34"/>
    <w:qFormat/>
    <w:rsid w:val="00AD2363"/>
    <w:pPr>
      <w:ind w:left="720"/>
      <w:contextualSpacing/>
    </w:pPr>
  </w:style>
  <w:style w:type="paragraph" w:styleId="NoSpacing">
    <w:name w:val="No Spacing"/>
    <w:uiPriority w:val="1"/>
    <w:qFormat/>
    <w:rsid w:val="0090173B"/>
    <w:pPr>
      <w:spacing w:after="0" w:line="240" w:lineRule="auto"/>
    </w:pPr>
  </w:style>
  <w:style w:type="character" w:customStyle="1" w:styleId="A6">
    <w:name w:val="A6"/>
    <w:uiPriority w:val="99"/>
    <w:rsid w:val="00BB06AD"/>
    <w:rPr>
      <w:rFonts w:cs="Verdana"/>
      <w:color w:val="221E1F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444BB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able-description">
    <w:name w:val="table-description"/>
    <w:basedOn w:val="DefaultParagraphFont"/>
    <w:rsid w:val="00670F5F"/>
  </w:style>
  <w:style w:type="paragraph" w:styleId="Revision">
    <w:name w:val="Revision"/>
    <w:hidden/>
    <w:uiPriority w:val="99"/>
    <w:semiHidden/>
    <w:rsid w:val="0031216A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7D0F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D0FC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D0F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0F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0FCC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1E7183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692892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692892"/>
    <w:pPr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692892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E93E31A248C4C8389A84D3A586A91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BC1096-9075-4CA8-A839-21B057ACE8FA}"/>
      </w:docPartPr>
      <w:docPartBody>
        <w:p w:rsidR="00346503" w:rsidRDefault="00EA140A" w:rsidP="00EA140A">
          <w:pPr>
            <w:pStyle w:val="8E93E31A248C4C8389A84D3A586A917E"/>
          </w:pPr>
          <w:r>
            <w:rPr>
              <w:b/>
              <w:bCs/>
              <w:caps/>
              <w:sz w:val="24"/>
              <w:szCs w:val="24"/>
            </w:rPr>
            <w:t>Type the document title</w:t>
          </w:r>
        </w:p>
      </w:docPartBody>
    </w:docPart>
    <w:docPart>
      <w:docPartPr>
        <w:name w:val="C870785029F047F8A436BF0725CD7D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FE4112-DC53-4B50-AB51-F758A04B024E}"/>
      </w:docPartPr>
      <w:docPartBody>
        <w:p w:rsidR="00346503" w:rsidRDefault="00EA140A" w:rsidP="00EA140A">
          <w:pPr>
            <w:pStyle w:val="C870785029F047F8A436BF0725CD7DCE"/>
          </w:pPr>
          <w:r>
            <w:rPr>
              <w:color w:val="FFFFFF" w:themeColor="background1"/>
            </w:rPr>
            <w:t>[Pick the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140A"/>
    <w:rsid w:val="00262948"/>
    <w:rsid w:val="002D6856"/>
    <w:rsid w:val="00346503"/>
    <w:rsid w:val="00511C27"/>
    <w:rsid w:val="0063469F"/>
    <w:rsid w:val="00A20889"/>
    <w:rsid w:val="00D1425F"/>
    <w:rsid w:val="00EA1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E93E31A248C4C8389A84D3A586A917E">
    <w:name w:val="8E93E31A248C4C8389A84D3A586A917E"/>
    <w:rsid w:val="00EA140A"/>
  </w:style>
  <w:style w:type="paragraph" w:customStyle="1" w:styleId="C870785029F047F8A436BF0725CD7DCE">
    <w:name w:val="C870785029F047F8A436BF0725CD7DCE"/>
    <w:rsid w:val="00EA140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2024-12-11T00:00:00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27CC8DF-6268-45EC-BE3B-233D9487D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2094</TotalTime>
  <Pages>3</Pages>
  <Words>745</Words>
  <Characters>4252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LTDB tr2020 TO tr2010 xwalk</vt:lpstr>
    </vt:vector>
  </TitlesOfParts>
  <Company>Drexel University</Company>
  <LinksUpToDate>false</LinksUpToDate>
  <CharactersWithSpaces>4988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LTDB tr2020 TO tr2010 xwalk</dc:title>
  <dc:creator>Steven Melly</dc:creator>
  <cp:lastModifiedBy>Francisco,Stephen</cp:lastModifiedBy>
  <cp:revision>18</cp:revision>
  <dcterms:created xsi:type="dcterms:W3CDTF">2023-05-02T16:58:00Z</dcterms:created>
  <dcterms:modified xsi:type="dcterms:W3CDTF">2025-01-06T23:49:00Z</dcterms:modified>
</cp:coreProperties>
</file>